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8B" w:rsidRPr="00775C01" w:rsidRDefault="00AE4E8B" w:rsidP="00AE4E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75C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Papryka w musztardzie po chorwacku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wiekszych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grubych, czerwonych papryk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ml octu 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10%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 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 kto lubi ostrzejsze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łyżka cukru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łyżki soli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 w ziarnach (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pol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lyzki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liście laurowe (4-5 sztuk)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250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musztardy łagodnej najlepsza miodowa </w:t>
      </w:r>
    </w:p>
    <w:p w:rsidR="00AE4E8B" w:rsidRPr="00775C01" w:rsidRDefault="00AE4E8B" w:rsidP="00AE4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125 ml oleju </w:t>
      </w:r>
    </w:p>
    <w:p w:rsidR="00AE4E8B" w:rsidRPr="00775C01" w:rsidRDefault="00AE4E8B" w:rsidP="00AE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01">
        <w:rPr>
          <w:rFonts w:ascii="Times New Roman" w:hAnsi="Times New Roman" w:cs="Times New Roman"/>
          <w:sz w:val="24"/>
          <w:szCs w:val="24"/>
        </w:rPr>
        <w:t>Papryki umyć, oczyścić z gniazd nasiennych, pokroić w paski</w:t>
      </w:r>
      <w:r>
        <w:rPr>
          <w:rFonts w:ascii="Times New Roman" w:hAnsi="Times New Roman" w:cs="Times New Roman"/>
          <w:sz w:val="24"/>
          <w:szCs w:val="24"/>
        </w:rPr>
        <w:t xml:space="preserve"> ok. 1 cm szerokie</w:t>
      </w:r>
    </w:p>
    <w:p w:rsidR="00AE4E8B" w:rsidRDefault="00AE4E8B" w:rsidP="00AE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dużego garnka wlać wodę, ocet, dodać cukier, </w:t>
      </w:r>
      <w:proofErr w:type="spellStart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sol</w:t>
      </w:r>
      <w:proofErr w:type="spellEnd"/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pieprz i liście laurowe, wymieszać. Dodać paprykę, wymieszać (ilość zalewy jest bardzo mała, ale nie trzeba więcej- papryka podczas gotowania puści sok) i gotować- od momentu zagotowania 5 minut. </w:t>
      </w:r>
    </w:p>
    <w:p w:rsidR="00AE4E8B" w:rsidRPr="00775C01" w:rsidRDefault="00AE4E8B" w:rsidP="00AE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Paprykę odcedzić i wystudzić. </w:t>
      </w:r>
    </w:p>
    <w:p w:rsidR="00AE4E8B" w:rsidRDefault="00AE4E8B" w:rsidP="00AE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Musztardę wymieszać z olejem na gładka masę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najlepiej trzepaczka do jajek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4E8B" w:rsidRPr="00775C01" w:rsidRDefault="00AE4E8B" w:rsidP="00AE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Dodać paprykę, dobrze wymieszać. Masę nakładać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wyparzonych słoi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ków, zakręcić. </w:t>
      </w:r>
    </w:p>
    <w:p w:rsidR="00AE4E8B" w:rsidRPr="00775C01" w:rsidRDefault="00AE4E8B" w:rsidP="00AE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C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wymaga pasteryzacji</w:t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Przechowywać w ciemnym, chłodnym i przewiewnym miejscu. </w:t>
      </w:r>
    </w:p>
    <w:p w:rsidR="00AE4E8B" w:rsidRDefault="00AE4E8B" w:rsidP="00AE4E8B">
      <w:pPr>
        <w:spacing w:after="0" w:line="240" w:lineRule="auto"/>
        <w:rPr>
          <w:rFonts w:ascii="Times New Roman" w:hAnsi="Times New Roman" w:cs="Times New Roman"/>
          <w:b/>
          <w:bCs/>
          <w:sz w:val="43"/>
          <w:szCs w:val="43"/>
        </w:rPr>
      </w:pP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2F94" w:rsidRDefault="00292F94">
      <w:bookmarkStart w:id="0" w:name="_GoBack"/>
      <w:bookmarkEnd w:id="0"/>
    </w:p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2572D"/>
    <w:multiLevelType w:val="multilevel"/>
    <w:tmpl w:val="7FC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B"/>
    <w:rsid w:val="00292F94"/>
    <w:rsid w:val="00A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2C30-A241-4D51-8CCE-A5CED1A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2018-12-06T11:57:00Z</dcterms:created>
  <dcterms:modified xsi:type="dcterms:W3CDTF">2018-12-06T11:57:00Z</dcterms:modified>
</cp:coreProperties>
</file>